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29" w:rsidRPr="007653F9" w:rsidRDefault="00507829" w:rsidP="0050782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7653F9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507829" w:rsidRPr="007653F9" w:rsidRDefault="00507829" w:rsidP="0050782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7653F9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507829" w:rsidRPr="007653F9" w:rsidRDefault="00507829" w:rsidP="0050782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07829" w:rsidRPr="008517E7" w:rsidRDefault="00507829" w:rsidP="00507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7829" w:rsidRDefault="00507829" w:rsidP="005078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b/>
          <w:sz w:val="24"/>
          <w:szCs w:val="24"/>
        </w:rPr>
        <w:t xml:space="preserve">Б1.0.29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8517E7">
        <w:rPr>
          <w:rFonts w:ascii="Times New Roman" w:hAnsi="Times New Roman" w:cs="Times New Roman"/>
          <w:b/>
          <w:sz w:val="24"/>
          <w:szCs w:val="24"/>
        </w:rPr>
        <w:t>Методология научного исследования</w:t>
      </w:r>
      <w:r w:rsidRPr="00AA4426">
        <w:rPr>
          <w:rFonts w:ascii="Times New Roman" w:hAnsi="Times New Roman" w:cs="Times New Roman"/>
          <w:b/>
          <w:sz w:val="24"/>
          <w:szCs w:val="24"/>
        </w:rPr>
        <w:t>»</w:t>
      </w:r>
      <w:r w:rsidRPr="00AA4426">
        <w:rPr>
          <w:rFonts w:ascii="Times New Roman" w:hAnsi="Times New Roman" w:cs="Times New Roman"/>
          <w:sz w:val="24"/>
          <w:szCs w:val="24"/>
        </w:rPr>
        <w:t>.</w:t>
      </w:r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7829" w:rsidRPr="007653F9" w:rsidRDefault="00507829" w:rsidP="0050782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507829" w:rsidRPr="007653F9" w:rsidRDefault="00507829" w:rsidP="00507829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507829" w:rsidRPr="007653F9" w:rsidRDefault="00507829" w:rsidP="00507829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653F9">
        <w:rPr>
          <w:rFonts w:ascii="Times New Roman" w:hAnsi="Times New Roman" w:cs="Times New Roman"/>
          <w:b/>
          <w:sz w:val="24"/>
          <w:szCs w:val="24"/>
        </w:rPr>
        <w:t>-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7653F9">
        <w:rPr>
          <w:rFonts w:ascii="Times New Roman" w:hAnsi="Times New Roman" w:cs="Times New Roman"/>
          <w:b/>
          <w:sz w:val="24"/>
          <w:szCs w:val="24"/>
        </w:rPr>
        <w:t>.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507829" w:rsidRPr="007653F9" w:rsidRDefault="00507829" w:rsidP="0050782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507829" w:rsidRPr="007653F9" w:rsidRDefault="00507829" w:rsidP="0050782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7653F9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7653F9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507829" w:rsidRPr="007653F9" w:rsidRDefault="00507829" w:rsidP="00507829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507829" w:rsidRPr="007653F9" w:rsidRDefault="00507829" w:rsidP="00507829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507829" w:rsidRPr="007653F9" w:rsidRDefault="00507829" w:rsidP="0050782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507829" w:rsidRPr="007653F9" w:rsidRDefault="00507829" w:rsidP="0050782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507829" w:rsidRPr="007653F9" w:rsidRDefault="00507829" w:rsidP="00507829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507829" w:rsidRPr="007653F9" w:rsidRDefault="00507829" w:rsidP="0050782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7653F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07829" w:rsidRPr="007653F9" w:rsidRDefault="00507829" w:rsidP="0050782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7653F9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507829" w:rsidRPr="007653F9" w:rsidRDefault="00507829" w:rsidP="00507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507829" w:rsidRPr="007653F9" w:rsidRDefault="00507829" w:rsidP="0050782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829" w:rsidRPr="007653F9" w:rsidRDefault="00507829" w:rsidP="00507829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507829" w:rsidRPr="007653F9" w:rsidRDefault="00507829" w:rsidP="0050782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507829" w:rsidRPr="007653F9" w:rsidRDefault="00507829" w:rsidP="0050782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507829" w:rsidRPr="007653F9" w:rsidRDefault="00D670EF" w:rsidP="0050782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507829" w:rsidRPr="007653F9" w:rsidRDefault="00D670EF" w:rsidP="00507829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507829" w:rsidRPr="007653F9" w:rsidRDefault="00507829" w:rsidP="0050782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829" w:rsidRPr="007653F9" w:rsidRDefault="00507829" w:rsidP="0050782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7653F9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507829" w:rsidRPr="007653F9" w:rsidRDefault="00507829" w:rsidP="0050782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507829" w:rsidRPr="007653F9" w:rsidRDefault="00507829" w:rsidP="0050782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7653F9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507829" w:rsidRPr="007653F9" w:rsidRDefault="00D670EF" w:rsidP="0050782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507829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507829" w:rsidRPr="007653F9" w:rsidRDefault="00507829" w:rsidP="00507829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507829" w:rsidRPr="007653F9" w:rsidRDefault="00507829" w:rsidP="00507829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507829" w:rsidRPr="007653F9" w:rsidRDefault="00507829" w:rsidP="005078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507829" w:rsidRPr="007653F9" w:rsidRDefault="00507829" w:rsidP="00507829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507829" w:rsidRPr="007653F9" w:rsidRDefault="00507829" w:rsidP="0050782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829" w:rsidRPr="007653F9" w:rsidRDefault="00507829" w:rsidP="00507829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507829" w:rsidRPr="007653F9" w:rsidRDefault="00507829" w:rsidP="0050782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507829" w:rsidRPr="007653F9" w:rsidRDefault="00507829" w:rsidP="00507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»</w:t>
      </w:r>
    </w:p>
    <w:p w:rsidR="00507829" w:rsidRPr="007653F9" w:rsidRDefault="00507829" w:rsidP="0050782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507829" w:rsidRPr="007653F9" w:rsidRDefault="00507829" w:rsidP="00507829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829" w:rsidRPr="007653F9" w:rsidRDefault="00507829" w:rsidP="00507829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507829" w:rsidRPr="007653F9" w:rsidRDefault="00507829" w:rsidP="00507829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507829" w:rsidRPr="007653F9" w:rsidRDefault="00507829" w:rsidP="00507829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07829" w:rsidRPr="007653F9" w:rsidRDefault="00507829" w:rsidP="0050782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07829" w:rsidRDefault="00507829" w:rsidP="00507829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07829" w:rsidRPr="007653F9" w:rsidRDefault="00507829" w:rsidP="00507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Pr="007653F9">
        <w:rPr>
          <w:rFonts w:ascii="Times New Roman" w:hAnsi="Times New Roman" w:cs="Times New Roman"/>
          <w:sz w:val="24"/>
          <w:szCs w:val="24"/>
        </w:rPr>
        <w:t>:</w:t>
      </w:r>
    </w:p>
    <w:p w:rsidR="00507829" w:rsidRPr="00507829" w:rsidRDefault="00507829" w:rsidP="00507829">
      <w:pPr>
        <w:jc w:val="both"/>
        <w:rPr>
          <w:rFonts w:ascii="Times New Roman" w:hAnsi="Times New Roman" w:cs="Times New Roman"/>
          <w:sz w:val="24"/>
          <w:szCs w:val="24"/>
        </w:rPr>
      </w:pPr>
      <w:r w:rsidRPr="0050782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07829">
        <w:rPr>
          <w:rFonts w:ascii="Times New Roman" w:hAnsi="Times New Roman" w:cs="Times New Roman"/>
          <w:sz w:val="24"/>
          <w:szCs w:val="24"/>
        </w:rPr>
        <w:t>Мокий</w:t>
      </w:r>
      <w:proofErr w:type="spellEnd"/>
      <w:r w:rsidRPr="00507829">
        <w:rPr>
          <w:rFonts w:ascii="Times New Roman" w:hAnsi="Times New Roman" w:cs="Times New Roman"/>
          <w:sz w:val="24"/>
          <w:szCs w:val="24"/>
        </w:rPr>
        <w:t xml:space="preserve">, М. С. Методология научных </w:t>
      </w:r>
      <w:proofErr w:type="gramStart"/>
      <w:r w:rsidRPr="00507829">
        <w:rPr>
          <w:rFonts w:ascii="Times New Roman" w:hAnsi="Times New Roman" w:cs="Times New Roman"/>
          <w:sz w:val="24"/>
          <w:szCs w:val="24"/>
        </w:rPr>
        <w:t>исследований :</w:t>
      </w:r>
      <w:proofErr w:type="gramEnd"/>
      <w:r w:rsidRPr="00507829">
        <w:rPr>
          <w:rFonts w:ascii="Times New Roman" w:hAnsi="Times New Roman" w:cs="Times New Roman"/>
          <w:sz w:val="24"/>
          <w:szCs w:val="24"/>
        </w:rPr>
        <w:t xml:space="preserve"> учебник для магистратуры / М. С. </w:t>
      </w:r>
      <w:proofErr w:type="spellStart"/>
      <w:r w:rsidRPr="00507829">
        <w:rPr>
          <w:rFonts w:ascii="Times New Roman" w:hAnsi="Times New Roman" w:cs="Times New Roman"/>
          <w:sz w:val="24"/>
          <w:szCs w:val="24"/>
        </w:rPr>
        <w:t>Мокий</w:t>
      </w:r>
      <w:proofErr w:type="spellEnd"/>
      <w:r w:rsidRPr="00507829">
        <w:rPr>
          <w:rFonts w:ascii="Times New Roman" w:hAnsi="Times New Roman" w:cs="Times New Roman"/>
          <w:sz w:val="24"/>
          <w:szCs w:val="24"/>
        </w:rPr>
        <w:t xml:space="preserve">, А. Л. Никифоров, В. С. </w:t>
      </w:r>
      <w:proofErr w:type="spellStart"/>
      <w:r w:rsidRPr="00507829">
        <w:rPr>
          <w:rFonts w:ascii="Times New Roman" w:hAnsi="Times New Roman" w:cs="Times New Roman"/>
          <w:sz w:val="24"/>
          <w:szCs w:val="24"/>
        </w:rPr>
        <w:t>Мокий</w:t>
      </w:r>
      <w:proofErr w:type="spellEnd"/>
      <w:r w:rsidRPr="00507829">
        <w:rPr>
          <w:rFonts w:ascii="Times New Roman" w:hAnsi="Times New Roman" w:cs="Times New Roman"/>
          <w:sz w:val="24"/>
          <w:szCs w:val="24"/>
        </w:rPr>
        <w:t xml:space="preserve"> ; под ред. М. С. </w:t>
      </w:r>
      <w:proofErr w:type="spellStart"/>
      <w:r w:rsidRPr="00507829">
        <w:rPr>
          <w:rFonts w:ascii="Times New Roman" w:hAnsi="Times New Roman" w:cs="Times New Roman"/>
          <w:sz w:val="24"/>
          <w:szCs w:val="24"/>
        </w:rPr>
        <w:t>Мокого</w:t>
      </w:r>
      <w:proofErr w:type="spellEnd"/>
      <w:r w:rsidRPr="00507829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50782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07829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507829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507829">
        <w:rPr>
          <w:rFonts w:ascii="Times New Roman" w:hAnsi="Times New Roman" w:cs="Times New Roman"/>
          <w:sz w:val="24"/>
          <w:szCs w:val="24"/>
        </w:rPr>
        <w:t xml:space="preserve">, 2017. — 255 с. </w:t>
      </w:r>
    </w:p>
    <w:p w:rsidR="00507829" w:rsidRPr="00507829" w:rsidRDefault="00507829" w:rsidP="00507829">
      <w:pPr>
        <w:jc w:val="both"/>
        <w:rPr>
          <w:rFonts w:ascii="Times New Roman" w:hAnsi="Times New Roman" w:cs="Times New Roman"/>
          <w:sz w:val="24"/>
          <w:szCs w:val="24"/>
        </w:rPr>
      </w:pPr>
      <w:r w:rsidRPr="00507829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r w:rsidRPr="00507829">
        <w:rPr>
          <w:rFonts w:ascii="Times New Roman" w:hAnsi="Times New Roman" w:cs="Times New Roman"/>
          <w:sz w:val="24"/>
          <w:szCs w:val="24"/>
        </w:rPr>
        <w:t>Мокий</w:t>
      </w:r>
      <w:proofErr w:type="spellEnd"/>
      <w:r w:rsidRPr="00507829">
        <w:rPr>
          <w:rFonts w:ascii="Times New Roman" w:hAnsi="Times New Roman" w:cs="Times New Roman"/>
          <w:sz w:val="24"/>
          <w:szCs w:val="24"/>
        </w:rPr>
        <w:t xml:space="preserve">, В. С. Методология научных исследований. </w:t>
      </w:r>
      <w:proofErr w:type="spellStart"/>
      <w:r w:rsidRPr="00507829">
        <w:rPr>
          <w:rFonts w:ascii="Times New Roman" w:hAnsi="Times New Roman" w:cs="Times New Roman"/>
          <w:sz w:val="24"/>
          <w:szCs w:val="24"/>
        </w:rPr>
        <w:t>Трансдисциплинарные</w:t>
      </w:r>
      <w:proofErr w:type="spellEnd"/>
      <w:r w:rsidRPr="00507829">
        <w:rPr>
          <w:rFonts w:ascii="Times New Roman" w:hAnsi="Times New Roman" w:cs="Times New Roman"/>
          <w:sz w:val="24"/>
          <w:szCs w:val="24"/>
        </w:rPr>
        <w:t xml:space="preserve"> подходы и </w:t>
      </w:r>
      <w:proofErr w:type="gramStart"/>
      <w:r w:rsidRPr="00507829">
        <w:rPr>
          <w:rFonts w:ascii="Times New Roman" w:hAnsi="Times New Roman" w:cs="Times New Roman"/>
          <w:sz w:val="24"/>
          <w:szCs w:val="24"/>
        </w:rPr>
        <w:t>методы :</w:t>
      </w:r>
      <w:proofErr w:type="gramEnd"/>
      <w:r w:rsidRPr="00507829">
        <w:rPr>
          <w:rFonts w:ascii="Times New Roman" w:hAnsi="Times New Roman" w:cs="Times New Roman"/>
          <w:sz w:val="24"/>
          <w:szCs w:val="24"/>
        </w:rPr>
        <w:t xml:space="preserve"> учеб. пособие для </w:t>
      </w:r>
      <w:proofErr w:type="spellStart"/>
      <w:r w:rsidRPr="00507829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507829">
        <w:rPr>
          <w:rFonts w:ascii="Times New Roman" w:hAnsi="Times New Roman" w:cs="Times New Roman"/>
          <w:sz w:val="24"/>
          <w:szCs w:val="24"/>
        </w:rPr>
        <w:t xml:space="preserve"> и магистратуры / В. С. </w:t>
      </w:r>
      <w:proofErr w:type="spellStart"/>
      <w:r w:rsidRPr="00507829">
        <w:rPr>
          <w:rFonts w:ascii="Times New Roman" w:hAnsi="Times New Roman" w:cs="Times New Roman"/>
          <w:sz w:val="24"/>
          <w:szCs w:val="24"/>
        </w:rPr>
        <w:t>Мокий</w:t>
      </w:r>
      <w:proofErr w:type="spellEnd"/>
      <w:r w:rsidRPr="00507829">
        <w:rPr>
          <w:rFonts w:ascii="Times New Roman" w:hAnsi="Times New Roman" w:cs="Times New Roman"/>
          <w:sz w:val="24"/>
          <w:szCs w:val="24"/>
        </w:rPr>
        <w:t xml:space="preserve">, Т. А. Лукьянова. — </w:t>
      </w:r>
      <w:proofErr w:type="gramStart"/>
      <w:r w:rsidRPr="0050782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07829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507829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507829">
        <w:rPr>
          <w:rFonts w:ascii="Times New Roman" w:hAnsi="Times New Roman" w:cs="Times New Roman"/>
          <w:sz w:val="24"/>
          <w:szCs w:val="24"/>
        </w:rPr>
        <w:t>, 2019. — 160 с.</w:t>
      </w:r>
    </w:p>
    <w:p w:rsidR="00507829" w:rsidRPr="007653F9" w:rsidRDefault="00507829" w:rsidP="00507829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7653F9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653F9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:rsidR="00507829" w:rsidRPr="007653F9" w:rsidRDefault="00507829" w:rsidP="00507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7653F9">
        <w:rPr>
          <w:rFonts w:ascii="Times New Roman" w:hAnsi="Times New Roman" w:cs="Times New Roman"/>
          <w:sz w:val="24"/>
          <w:szCs w:val="24"/>
        </w:rPr>
        <w:t xml:space="preserve">1. «Ветеринарно-санитарная экспертиза сырья и продуктов животного и растительного происхождения. Лабораторный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практикум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для вузов / И. А. Лыкасова, В. А.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Крыгин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И. В.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Безина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И. А.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Солянская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. — 3-е изд., стер. —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Лань, 2026. — 304 с. — ISBN 978-5-507-51222-5. —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0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https://e.lanbook.com/book/507857»</w:t>
        </w:r>
      </w:hyperlink>
    </w:p>
    <w:p w:rsidR="00507829" w:rsidRPr="007653F9" w:rsidRDefault="00507829" w:rsidP="00507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2. Савостина, Т. В. Ветеринарно-санитарная экспертиза молочных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продуктов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для вузов / Т. В. Савостина, А. С.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Мижевикина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. —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Лань, 2021. — 112 с. — ISBN 978-5-8114-7032-7. —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https://e.lanbook.com/book/175514»</w:t>
        </w:r>
      </w:hyperlink>
    </w:p>
    <w:p w:rsidR="00507829" w:rsidRPr="007653F9" w:rsidRDefault="00507829" w:rsidP="00507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Уша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Б. В. Лабораторные методы в ветеринарно-санитарной экспертизе пищевого сырья и готовых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продуктов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/ Б. В. 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Уша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, И. Г. Серегин. –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2024. – 408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ил., табл. – (Учебники и учебные пособия для высших учебных заведений. Специальная литература). – Режим доступа: по подписке. – URL: </w:t>
      </w:r>
      <w:hyperlink r:id="rId12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https://biblioclub.ru/index.php?page=book&amp;id=718322</w:t>
        </w:r>
      </w:hyperlink>
    </w:p>
    <w:p w:rsidR="00507829" w:rsidRPr="007653F9" w:rsidRDefault="00507829" w:rsidP="00507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7829" w:rsidRPr="007653F9" w:rsidRDefault="00507829" w:rsidP="005078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3F9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к.б.н., доцент  </w:t>
      </w:r>
      <w:r w:rsidRPr="00765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687" cy="197708"/>
            <wp:effectExtent l="19050" t="0" r="5663" b="0"/>
            <wp:docPr id="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8289" t="26440" r="55219" b="70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87" cy="19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3F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7653F9">
        <w:rPr>
          <w:rFonts w:ascii="Times New Roman" w:eastAsia="Times New Roman" w:hAnsi="Times New Roman" w:cs="Times New Roman"/>
          <w:sz w:val="24"/>
          <w:szCs w:val="24"/>
        </w:rPr>
        <w:t>И.Х.Махова</w:t>
      </w:r>
      <w:proofErr w:type="spellEnd"/>
    </w:p>
    <w:p w:rsidR="00507829" w:rsidRPr="007653F9" w:rsidRDefault="00507829" w:rsidP="005078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7829" w:rsidRPr="007653F9" w:rsidRDefault="00507829" w:rsidP="00507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07829" w:rsidRPr="007653F9" w:rsidRDefault="00507829" w:rsidP="005078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53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20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7653F9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07829" w:rsidRPr="007653F9" w:rsidRDefault="00507829" w:rsidP="00507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829" w:rsidRPr="007653F9" w:rsidRDefault="00507829" w:rsidP="005078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507829" w:rsidRPr="007653F9" w:rsidRDefault="00507829" w:rsidP="005078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829" w:rsidRPr="007653F9" w:rsidRDefault="00507829" w:rsidP="00507829">
      <w:pPr>
        <w:rPr>
          <w:sz w:val="24"/>
          <w:szCs w:val="24"/>
        </w:rPr>
      </w:pPr>
    </w:p>
    <w:p w:rsidR="00B3263E" w:rsidRDefault="00B3263E"/>
    <w:sectPr w:rsidR="00B3263E" w:rsidSect="00B3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7829"/>
    <w:rsid w:val="00507829"/>
    <w:rsid w:val="00B3263E"/>
    <w:rsid w:val="00D6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722F"/>
  <w15:docId w15:val="{77C48AFF-F786-4A48-9646-80592801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782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0782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507829"/>
  </w:style>
  <w:style w:type="paragraph" w:styleId="a6">
    <w:name w:val="Balloon Text"/>
    <w:basedOn w:val="a"/>
    <w:link w:val="a7"/>
    <w:uiPriority w:val="99"/>
    <w:semiHidden/>
    <w:unhideWhenUsed/>
    <w:rsid w:val="00507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78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biblioclub.ru/index.php?page=book&amp;id=71832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175514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5078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536</Words>
  <Characters>3056</Characters>
  <Application>Microsoft Office Word</Application>
  <DocSecurity>0</DocSecurity>
  <Lines>25</Lines>
  <Paragraphs>7</Paragraphs>
  <ScaleCrop>false</ScaleCrop>
  <Company>diakov.net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adm</cp:lastModifiedBy>
  <cp:revision>3</cp:revision>
  <dcterms:created xsi:type="dcterms:W3CDTF">2026-06-19T10:32:00Z</dcterms:created>
  <dcterms:modified xsi:type="dcterms:W3CDTF">2026-06-19T12:30:00Z</dcterms:modified>
</cp:coreProperties>
</file>